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49416" w14:textId="60381070" w:rsidR="003E6406" w:rsidRPr="00512606" w:rsidRDefault="000B2FBB" w:rsidP="00512606">
      <w:pPr>
        <w:pStyle w:val="1"/>
        <w:jc w:val="center"/>
        <w:rPr>
          <w:sz w:val="40"/>
        </w:rPr>
      </w:pPr>
      <w:r w:rsidRPr="000B2FBB">
        <w:rPr>
          <w:rFonts w:ascii="Cambria" w:hAnsi="Cambria" w:cs="Cambria"/>
          <w:sz w:val="40"/>
        </w:rPr>
        <w:t>ϕ</w:t>
      </w:r>
      <w:r w:rsidRPr="000B2FBB">
        <w:rPr>
          <w:sz w:val="40"/>
        </w:rPr>
        <w:t>→K+K-, π+π-π0和K_SK_L</w:t>
      </w:r>
      <w:r w:rsidR="00F76953">
        <w:rPr>
          <w:rFonts w:hint="eastAsia"/>
          <w:sz w:val="40"/>
        </w:rPr>
        <w:t>的</w:t>
      </w:r>
      <w:r w:rsidR="007625E4">
        <w:rPr>
          <w:rFonts w:hint="eastAsia"/>
          <w:sz w:val="40"/>
        </w:rPr>
        <w:t>绝对</w:t>
      </w:r>
      <w:r w:rsidRPr="000B2FBB">
        <w:rPr>
          <w:sz w:val="40"/>
        </w:rPr>
        <w:t>分支比测量</w:t>
      </w:r>
      <w:r w:rsidR="00F10053" w:rsidRPr="00F10053">
        <w:rPr>
          <w:rFonts w:hint="eastAsia"/>
          <w:sz w:val="40"/>
        </w:rPr>
        <w:t>项目简介</w:t>
      </w:r>
    </w:p>
    <w:p w14:paraId="09620D5A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11A6E4D4" w14:textId="60EAC8D6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r w:rsidR="00F4396A" w:rsidRPr="00F4396A">
        <w:rPr>
          <w:rStyle w:val="a4"/>
        </w:rPr>
        <w:t>https://people.ucas.edu.cn/~mahailong</w:t>
      </w:r>
    </w:p>
    <w:p w14:paraId="4AA55628" w14:textId="036397FF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  <w:r w:rsidR="00265DA9">
        <w:rPr>
          <w:rFonts w:hint="eastAsia"/>
        </w:rPr>
        <w:t>：</w:t>
      </w:r>
      <w:r w:rsidR="00BD635A">
        <w:rPr>
          <w:rFonts w:hint="eastAsia"/>
        </w:rPr>
        <w:t>课题组</w:t>
      </w:r>
      <w:r w:rsidR="003D50C9">
        <w:rPr>
          <w:rFonts w:hint="eastAsia"/>
        </w:rPr>
        <w:t>依托我国大科学实验装置BESIII实验，长期开展粲强子和粲偶素物理的实验研究，</w:t>
      </w:r>
      <w:r w:rsidR="00BD635A">
        <w:rPr>
          <w:rFonts w:hint="eastAsia"/>
        </w:rPr>
        <w:t>承担国家自然科学基金</w:t>
      </w:r>
      <w:r w:rsidR="003D50C9">
        <w:rPr>
          <w:rFonts w:hint="eastAsia"/>
        </w:rPr>
        <w:t>重大项目和</w:t>
      </w:r>
      <w:r w:rsidR="00BD635A">
        <w:rPr>
          <w:rFonts w:hint="eastAsia"/>
        </w:rPr>
        <w:t>国家重点研发计划项目</w:t>
      </w:r>
      <w:r w:rsidR="005640AD">
        <w:rPr>
          <w:rFonts w:hint="eastAsia"/>
        </w:rPr>
        <w:t>各</w:t>
      </w:r>
      <w:r w:rsidR="006F67A1">
        <w:rPr>
          <w:rFonts w:hint="eastAsia"/>
        </w:rPr>
        <w:t>多</w:t>
      </w:r>
      <w:r w:rsidR="005640AD">
        <w:rPr>
          <w:rFonts w:hint="eastAsia"/>
        </w:rPr>
        <w:t>项</w:t>
      </w:r>
      <w:r w:rsidR="00BD635A">
        <w:rPr>
          <w:rFonts w:hint="eastAsia"/>
        </w:rPr>
        <w:t>。</w:t>
      </w:r>
      <w:r w:rsidR="007B6639">
        <w:rPr>
          <w:rFonts w:hint="eastAsia"/>
        </w:rPr>
        <w:t>本人先后指导硕、博研究生30余名，</w:t>
      </w:r>
      <w:r w:rsidR="00E87321">
        <w:rPr>
          <w:rFonts w:hint="eastAsia"/>
        </w:rPr>
        <w:t>发表BESIII物理文章50多篇，其中10余篇发表在Phys. Rev. Lett.上</w:t>
      </w:r>
      <w:r w:rsidR="00FB46A6">
        <w:rPr>
          <w:rFonts w:hint="eastAsia"/>
        </w:rPr>
        <w:t>；</w:t>
      </w:r>
      <w:r w:rsidR="007B6639">
        <w:rPr>
          <w:rFonts w:hint="eastAsia"/>
        </w:rPr>
        <w:t>目前</w:t>
      </w:r>
      <w:r w:rsidR="00FB46A6">
        <w:rPr>
          <w:rFonts w:hint="eastAsia"/>
        </w:rPr>
        <w:t>指导</w:t>
      </w:r>
      <w:r w:rsidR="007B6639">
        <w:rPr>
          <w:rFonts w:hint="eastAsia"/>
        </w:rPr>
        <w:t>1</w:t>
      </w:r>
      <w:r w:rsidR="00FB46A6">
        <w:rPr>
          <w:rFonts w:hint="eastAsia"/>
        </w:rPr>
        <w:t>0</w:t>
      </w:r>
      <w:r w:rsidR="007B6639">
        <w:rPr>
          <w:rFonts w:hint="eastAsia"/>
        </w:rPr>
        <w:t>名以上</w:t>
      </w:r>
      <w:r w:rsidR="00FB46A6">
        <w:rPr>
          <w:rFonts w:hint="eastAsia"/>
        </w:rPr>
        <w:t>的</w:t>
      </w:r>
      <w:r w:rsidR="007B6639">
        <w:rPr>
          <w:rFonts w:hint="eastAsia"/>
        </w:rPr>
        <w:t>研究</w:t>
      </w:r>
      <w:r w:rsidR="00991D69">
        <w:rPr>
          <w:rFonts w:hint="eastAsia"/>
        </w:rPr>
        <w:t>生</w:t>
      </w:r>
      <w:r w:rsidR="007B6639">
        <w:rPr>
          <w:rFonts w:hint="eastAsia"/>
        </w:rPr>
        <w:t>开展</w:t>
      </w:r>
      <w:r w:rsidR="008F09B1">
        <w:rPr>
          <w:rFonts w:hint="eastAsia"/>
        </w:rPr>
        <w:t>粲强子和粲偶素</w:t>
      </w:r>
      <w:r w:rsidR="008F09B1">
        <w:rPr>
          <w:rFonts w:hint="eastAsia"/>
        </w:rPr>
        <w:t>衰变</w:t>
      </w:r>
      <w:r w:rsidR="00FB46A6">
        <w:rPr>
          <w:rFonts w:hint="eastAsia"/>
        </w:rPr>
        <w:t>的</w:t>
      </w:r>
      <w:r w:rsidR="007B6639">
        <w:rPr>
          <w:rFonts w:hint="eastAsia"/>
        </w:rPr>
        <w:t>研究工作。</w:t>
      </w:r>
    </w:p>
    <w:p w14:paraId="43E71EC3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1493FDB4" w14:textId="548AE22B" w:rsidR="00F10053" w:rsidRDefault="00F10053" w:rsidP="00401127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593800FD" w14:textId="4C6FAED3" w:rsidR="00401127" w:rsidRPr="00B415A1" w:rsidRDefault="00D35168" w:rsidP="00CA7B9F">
      <w:pPr>
        <w:ind w:leftChars="300" w:left="630"/>
        <w:jc w:val="left"/>
        <w:rPr>
          <w:rFonts w:hint="eastAsia"/>
        </w:rPr>
      </w:pPr>
      <w:r>
        <w:rPr>
          <w:rFonts w:hint="eastAsia"/>
        </w:rPr>
        <w:t>已有实验结果暗示</w:t>
      </w:r>
      <w:r>
        <w:rPr>
          <w:rFonts w:ascii="Cambria" w:hAnsi="Cambria" w:cs="Cambria" w:hint="eastAsia"/>
        </w:rPr>
        <w:t>《粒子数据手册》</w:t>
      </w:r>
      <w:r w:rsidR="00603FC2">
        <w:rPr>
          <w:rFonts w:ascii="Cambria" w:hAnsi="Cambria" w:cs="Cambria" w:hint="eastAsia"/>
        </w:rPr>
        <w:t>给出</w:t>
      </w:r>
      <w:r>
        <w:rPr>
          <w:rFonts w:ascii="Cambria" w:hAnsi="Cambria" w:cs="Cambria" w:hint="eastAsia"/>
        </w:rPr>
        <w:t>的</w:t>
      </w:r>
      <w:r w:rsidR="00022F0D" w:rsidRPr="00B81DDA">
        <w:rPr>
          <w:rFonts w:ascii="Cambria" w:hAnsi="Cambria" w:cs="Cambria"/>
        </w:rPr>
        <w:t>ϕ→K+K-, ϕ→π+π-π0</w:t>
      </w:r>
      <w:r w:rsidR="00022F0D" w:rsidRPr="00B81DDA">
        <w:rPr>
          <w:rFonts w:ascii="Cambria" w:hAnsi="Cambria" w:cs="Cambria"/>
        </w:rPr>
        <w:t>和</w:t>
      </w:r>
      <w:r w:rsidR="00022F0D" w:rsidRPr="00B81DDA">
        <w:rPr>
          <w:rFonts w:ascii="Cambria" w:hAnsi="Cambria" w:cs="Cambria"/>
        </w:rPr>
        <w:t>ϕ→KSKL</w:t>
      </w:r>
      <w:r w:rsidR="005B47E0">
        <w:rPr>
          <w:rFonts w:ascii="Cambria" w:hAnsi="Cambria" w:cs="Cambria" w:hint="eastAsia"/>
        </w:rPr>
        <w:t>衰变</w:t>
      </w:r>
      <w:r w:rsidR="00603FC2">
        <w:rPr>
          <w:rFonts w:ascii="Cambria" w:hAnsi="Cambria" w:cs="Cambria" w:hint="eastAsia"/>
        </w:rPr>
        <w:t>的</w:t>
      </w:r>
      <w:r>
        <w:rPr>
          <w:rFonts w:ascii="Cambria" w:hAnsi="Cambria" w:cs="Cambria" w:hint="eastAsia"/>
        </w:rPr>
        <w:t>分支比</w:t>
      </w:r>
      <w:r w:rsidR="00603FC2">
        <w:rPr>
          <w:rFonts w:ascii="Cambria" w:hAnsi="Cambria" w:cs="Cambria" w:hint="eastAsia"/>
        </w:rPr>
        <w:t>与真实值</w:t>
      </w:r>
      <w:r w:rsidR="00FF2780">
        <w:rPr>
          <w:rFonts w:ascii="Cambria" w:hAnsi="Cambria" w:cs="Cambria" w:hint="eastAsia"/>
        </w:rPr>
        <w:t>可能</w:t>
      </w:r>
      <w:r w:rsidR="005B47E0">
        <w:rPr>
          <w:rFonts w:ascii="Cambria" w:hAnsi="Cambria" w:cs="Cambria" w:hint="eastAsia"/>
        </w:rPr>
        <w:t>有超过</w:t>
      </w:r>
      <w:r w:rsidR="005B47E0">
        <w:rPr>
          <w:rFonts w:ascii="Cambria" w:hAnsi="Cambria" w:cs="Cambria" w:hint="eastAsia"/>
        </w:rPr>
        <w:t>4</w:t>
      </w:r>
      <w:r w:rsidR="000504A4">
        <w:rPr>
          <w:rFonts w:asciiTheme="minorEastAsia" w:hAnsiTheme="minorEastAsia" w:cs="Cambria" w:hint="eastAsia"/>
        </w:rPr>
        <w:t>倍标准偏差</w:t>
      </w:r>
      <w:r w:rsidR="005B47E0">
        <w:rPr>
          <w:rFonts w:ascii="Cambria" w:hAnsi="Cambria" w:cs="Cambria" w:hint="eastAsia"/>
        </w:rPr>
        <w:t>的偏</w:t>
      </w:r>
      <w:r w:rsidR="009F78F3">
        <w:rPr>
          <w:rFonts w:ascii="Cambria" w:hAnsi="Cambria" w:cs="Cambria" w:hint="eastAsia"/>
        </w:rPr>
        <w:t>离</w:t>
      </w:r>
      <w:r w:rsidR="005B47E0">
        <w:rPr>
          <w:rFonts w:ascii="Cambria" w:hAnsi="Cambria" w:cs="Cambria" w:hint="eastAsia"/>
        </w:rPr>
        <w:t>。</w:t>
      </w:r>
      <w:r w:rsidR="003827AB">
        <w:rPr>
          <w:rFonts w:ascii="Cambria" w:hAnsi="Cambria" w:cs="Cambria" w:hint="eastAsia"/>
        </w:rPr>
        <w:t>为了</w:t>
      </w:r>
      <w:r w:rsidR="003827AB">
        <w:rPr>
          <w:rFonts w:ascii="Cambria" w:hAnsi="Cambria" w:cs="Cambria" w:hint="eastAsia"/>
        </w:rPr>
        <w:t>检验此偏离现象的真实性并探讨其根源</w:t>
      </w:r>
      <w:r w:rsidR="003827AB">
        <w:rPr>
          <w:rFonts w:ascii="Cambria" w:hAnsi="Cambria" w:cs="Cambria" w:hint="eastAsia"/>
        </w:rPr>
        <w:t>，</w:t>
      </w:r>
      <w:r w:rsidR="005B47E0">
        <w:rPr>
          <w:rFonts w:ascii="Cambria" w:hAnsi="Cambria" w:cs="Cambria" w:hint="eastAsia"/>
        </w:rPr>
        <w:t>本项目</w:t>
      </w:r>
      <w:r w:rsidR="009553E7">
        <w:rPr>
          <w:rFonts w:ascii="Cambria" w:hAnsi="Cambria" w:cs="Cambria" w:hint="eastAsia"/>
        </w:rPr>
        <w:t>计划</w:t>
      </w:r>
      <w:r w:rsidR="00A9134D">
        <w:rPr>
          <w:rFonts w:hint="eastAsia"/>
        </w:rPr>
        <w:t>使用</w:t>
      </w:r>
      <w:r w:rsidR="00F961BE">
        <w:rPr>
          <w:rFonts w:hint="eastAsia"/>
        </w:rPr>
        <w:t>BESIII</w:t>
      </w:r>
      <w:r w:rsidR="00F961BE">
        <w:rPr>
          <w:rFonts w:hint="eastAsia"/>
        </w:rPr>
        <w:t>实验</w:t>
      </w:r>
      <w:r w:rsidR="00F961BE">
        <w:rPr>
          <w:rFonts w:hint="eastAsia"/>
        </w:rPr>
        <w:t>采集的27亿</w:t>
      </w:r>
      <w:r w:rsidR="00F961BE" w:rsidRPr="00B81DDA">
        <w:rPr>
          <w:rFonts w:ascii="Times New Roman" w:hAnsi="Times New Roman" w:cs="Times New Roman"/>
        </w:rPr>
        <w:t>ψ</w:t>
      </w:r>
      <w:r w:rsidR="00F961BE">
        <w:rPr>
          <w:rFonts w:hint="eastAsia"/>
        </w:rPr>
        <w:t>(3686)</w:t>
      </w:r>
      <w:r w:rsidR="00F961BE">
        <w:rPr>
          <w:rFonts w:hint="eastAsia"/>
        </w:rPr>
        <w:t>事例</w:t>
      </w:r>
      <w:r w:rsidR="00F961BE">
        <w:rPr>
          <w:rFonts w:hint="eastAsia"/>
        </w:rPr>
        <w:t>，</w:t>
      </w:r>
      <w:r w:rsidR="00B349BF">
        <w:rPr>
          <w:rFonts w:hint="eastAsia"/>
        </w:rPr>
        <w:t>分析</w:t>
      </w:r>
      <w:r w:rsidR="00A9134D" w:rsidRPr="00B81DDA">
        <w:rPr>
          <w:rFonts w:ascii="Times New Roman" w:hAnsi="Times New Roman" w:cs="Times New Roman"/>
        </w:rPr>
        <w:t>ψ</w:t>
      </w:r>
      <w:r w:rsidR="00A9134D">
        <w:rPr>
          <w:rFonts w:hint="eastAsia"/>
        </w:rPr>
        <w:t>(3686)</w:t>
      </w:r>
      <w:r w:rsidR="00A9134D" w:rsidRPr="00A9134D">
        <w:rPr>
          <w:rFonts w:hint="eastAsia"/>
        </w:rPr>
        <w:t>→</w:t>
      </w:r>
      <w:r w:rsidR="00A9134D">
        <w:rPr>
          <w:rFonts w:hint="eastAsia"/>
        </w:rPr>
        <w:t>J/</w:t>
      </w:r>
      <w:r w:rsidR="00A9134D" w:rsidRPr="00B81DDA">
        <w:rPr>
          <w:rFonts w:ascii="Times New Roman" w:hAnsi="Times New Roman" w:cs="Times New Roman"/>
        </w:rPr>
        <w:t>ψ</w:t>
      </w:r>
      <w:r w:rsidR="00A9134D" w:rsidRPr="00B81DDA">
        <w:rPr>
          <w:rFonts w:ascii="Times New Roman" w:hAnsi="Times New Roman" w:cs="Times New Roman" w:hint="eastAsia"/>
        </w:rPr>
        <w:t>π</w:t>
      </w:r>
      <w:r w:rsidR="00A9134D" w:rsidRPr="00B81DDA">
        <w:rPr>
          <w:rFonts w:ascii="Times New Roman" w:hAnsi="Times New Roman" w:cs="Times New Roman"/>
        </w:rPr>
        <w:t>+π-</w:t>
      </w:r>
      <w:r w:rsidR="003877C8">
        <w:rPr>
          <w:rFonts w:ascii="Times New Roman" w:hAnsi="Times New Roman" w:cs="Times New Roman" w:hint="eastAsia"/>
        </w:rPr>
        <w:t>、</w:t>
      </w:r>
      <w:r w:rsidR="00B349BF">
        <w:rPr>
          <w:rFonts w:hint="eastAsia"/>
        </w:rPr>
        <w:t>J/</w:t>
      </w:r>
      <w:r w:rsidR="00B349BF" w:rsidRPr="00B81DDA">
        <w:rPr>
          <w:rFonts w:ascii="Times New Roman" w:hAnsi="Times New Roman" w:cs="Times New Roman"/>
        </w:rPr>
        <w:t>ψ</w:t>
      </w:r>
      <w:r w:rsidR="00B349BF" w:rsidRPr="00A9134D">
        <w:rPr>
          <w:rFonts w:hint="eastAsia"/>
        </w:rPr>
        <w:t>→</w:t>
      </w:r>
      <w:r w:rsidR="00B349BF" w:rsidRPr="00B81DDA">
        <w:rPr>
          <w:rFonts w:ascii="Cambria" w:hAnsi="Cambria" w:cs="Cambria"/>
        </w:rPr>
        <w:t>ϕ</w:t>
      </w:r>
      <w:r w:rsidR="00B349BF" w:rsidRPr="00B81DDA">
        <w:rPr>
          <w:rFonts w:ascii="等线" w:eastAsia="等线" w:hAnsi="等线" w:cs="Cambria" w:hint="eastAsia"/>
        </w:rPr>
        <w:t>η</w:t>
      </w:r>
      <w:r w:rsidR="00AC2169">
        <w:rPr>
          <w:rFonts w:ascii="等线" w:eastAsia="等线" w:hAnsi="等线" w:cs="Cambria" w:hint="eastAsia"/>
        </w:rPr>
        <w:t>、</w:t>
      </w:r>
      <w:r w:rsidR="00AC2169" w:rsidRPr="00B81DDA">
        <w:rPr>
          <w:rFonts w:ascii="等线" w:eastAsia="等线" w:hAnsi="等线" w:cs="Cambria" w:hint="eastAsia"/>
        </w:rPr>
        <w:t>η</w:t>
      </w:r>
      <w:r w:rsidR="00AC2169" w:rsidRPr="00A9134D">
        <w:rPr>
          <w:rFonts w:hint="eastAsia"/>
        </w:rPr>
        <w:t>→</w:t>
      </w:r>
      <w:r w:rsidR="00AC2169">
        <w:rPr>
          <w:rFonts w:hint="eastAsia"/>
        </w:rPr>
        <w:sym w:font="Symbol" w:char="F067"/>
      </w:r>
      <w:r w:rsidR="00AC2169">
        <w:rPr>
          <w:rFonts w:hint="eastAsia"/>
        </w:rPr>
        <w:sym w:font="Symbol" w:char="F067"/>
      </w:r>
      <w:r w:rsidR="00B349BF" w:rsidRPr="00B81DDA">
        <w:rPr>
          <w:rFonts w:ascii="Cambria" w:hAnsi="Cambria" w:cs="Cambria" w:hint="eastAsia"/>
        </w:rPr>
        <w:t>衰变链，</w:t>
      </w:r>
      <w:r w:rsidR="0045631E">
        <w:rPr>
          <w:rFonts w:ascii="Cambria" w:hAnsi="Cambria" w:cs="Cambria" w:hint="eastAsia"/>
        </w:rPr>
        <w:t>实现在</w:t>
      </w:r>
      <w:r w:rsidR="0045631E">
        <w:rPr>
          <w:rFonts w:ascii="Cambria" w:hAnsi="Cambria" w:cs="Cambria" w:hint="eastAsia"/>
        </w:rPr>
        <w:t>e+e-</w:t>
      </w:r>
      <w:r w:rsidR="0045631E">
        <w:rPr>
          <w:rFonts w:ascii="Cambria" w:hAnsi="Cambria" w:cs="Cambria" w:hint="eastAsia"/>
        </w:rPr>
        <w:t>对撞实验上</w:t>
      </w:r>
      <w:r w:rsidR="00B30340">
        <w:rPr>
          <w:rFonts w:ascii="Cambria" w:hAnsi="Cambria" w:cs="Cambria" w:hint="eastAsia"/>
        </w:rPr>
        <w:t>精确</w:t>
      </w:r>
      <w:r w:rsidR="00E157F5" w:rsidRPr="00B81DDA">
        <w:rPr>
          <w:rFonts w:ascii="Cambria" w:hAnsi="Cambria" w:cs="Cambria" w:hint="eastAsia"/>
        </w:rPr>
        <w:t>测量</w:t>
      </w:r>
      <w:r w:rsidR="006B5401" w:rsidRPr="00B81DDA">
        <w:rPr>
          <w:rFonts w:ascii="Cambria" w:hAnsi="Cambria" w:cs="Cambria"/>
        </w:rPr>
        <w:t>ϕ</w:t>
      </w:r>
      <w:r w:rsidR="006B5401">
        <w:rPr>
          <w:rFonts w:ascii="Cambria" w:hAnsi="Cambria" w:cs="Cambria" w:hint="eastAsia"/>
        </w:rPr>
        <w:t>介子三个黄金衰变道</w:t>
      </w:r>
      <w:r w:rsidR="00B415A1" w:rsidRPr="00B81DDA">
        <w:rPr>
          <w:rFonts w:ascii="Cambria" w:hAnsi="Cambria" w:cs="Cambria"/>
        </w:rPr>
        <w:t>ϕ→K+K-, ϕ→π+π-π0</w:t>
      </w:r>
      <w:r w:rsidR="00B415A1" w:rsidRPr="00B81DDA">
        <w:rPr>
          <w:rFonts w:ascii="Cambria" w:hAnsi="Cambria" w:cs="Cambria"/>
        </w:rPr>
        <w:t>和</w:t>
      </w:r>
      <w:r w:rsidR="00B415A1" w:rsidRPr="00B81DDA">
        <w:rPr>
          <w:rFonts w:ascii="Cambria" w:hAnsi="Cambria" w:cs="Cambria"/>
        </w:rPr>
        <w:t>ϕ→KSKL</w:t>
      </w:r>
      <w:r w:rsidR="002D0A47" w:rsidRPr="00B81DDA">
        <w:rPr>
          <w:rFonts w:ascii="Cambria" w:hAnsi="Cambria" w:cs="Cambria" w:hint="eastAsia"/>
        </w:rPr>
        <w:t>的</w:t>
      </w:r>
      <w:r w:rsidR="0059494D">
        <w:rPr>
          <w:rFonts w:ascii="Cambria" w:hAnsi="Cambria" w:cs="Cambria" w:hint="eastAsia"/>
        </w:rPr>
        <w:t>绝对</w:t>
      </w:r>
      <w:r w:rsidR="00E157F5" w:rsidRPr="00B81DDA">
        <w:rPr>
          <w:rFonts w:ascii="Cambria" w:hAnsi="Cambria" w:cs="Cambria" w:hint="eastAsia"/>
        </w:rPr>
        <w:t>分支比。</w:t>
      </w:r>
    </w:p>
    <w:p w14:paraId="0C789439" w14:textId="733978AE" w:rsidR="00F10053" w:rsidRDefault="00F10053" w:rsidP="00CA7B9F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53B7A56B" w14:textId="10979B4B" w:rsidR="00BB4770" w:rsidRPr="00415C63" w:rsidRDefault="00E67A55" w:rsidP="00CA7B9F">
      <w:pPr>
        <w:ind w:leftChars="300" w:left="630"/>
        <w:jc w:val="left"/>
        <w:rPr>
          <w:rFonts w:hint="eastAsia"/>
        </w:rPr>
      </w:pPr>
      <w:r>
        <w:rPr>
          <w:rFonts w:hint="eastAsia"/>
        </w:rPr>
        <w:t>本项目</w:t>
      </w:r>
      <w:r w:rsidR="00662EA0">
        <w:rPr>
          <w:rFonts w:hint="eastAsia"/>
        </w:rPr>
        <w:t>基于BESIII实验离线数据软件系统</w:t>
      </w:r>
      <w:r w:rsidR="008C14AD">
        <w:rPr>
          <w:rFonts w:hint="eastAsia"/>
        </w:rPr>
        <w:t>，结合</w:t>
      </w:r>
      <w:r w:rsidR="00662EA0">
        <w:rPr>
          <w:rFonts w:hint="eastAsia"/>
        </w:rPr>
        <w:t>ROOT、ROOfit等</w:t>
      </w:r>
      <w:r w:rsidR="008C14AD">
        <w:rPr>
          <w:rFonts w:hint="eastAsia"/>
        </w:rPr>
        <w:t>必要的分析</w:t>
      </w:r>
      <w:r w:rsidR="00662EA0">
        <w:rPr>
          <w:rFonts w:hint="eastAsia"/>
        </w:rPr>
        <w:t>软件</w:t>
      </w:r>
      <w:r w:rsidR="00662EA0">
        <w:rPr>
          <w:rFonts w:hint="eastAsia"/>
        </w:rPr>
        <w:t>，</w:t>
      </w:r>
      <w:r w:rsidR="00B723E4">
        <w:rPr>
          <w:rFonts w:hint="eastAsia"/>
        </w:rPr>
        <w:t>通过</w:t>
      </w:r>
      <w:r w:rsidR="001C61B4" w:rsidRPr="00B81DDA">
        <w:rPr>
          <w:rFonts w:ascii="Cambria" w:hAnsi="Cambria" w:cs="Cambria" w:hint="eastAsia"/>
        </w:rPr>
        <w:t>筛选跃迁</w:t>
      </w:r>
      <w:r w:rsidR="001C61B4" w:rsidRPr="00B81DDA">
        <w:rPr>
          <w:rFonts w:ascii="Times New Roman" w:hAnsi="Times New Roman" w:cs="Times New Roman" w:hint="eastAsia"/>
        </w:rPr>
        <w:t>π</w:t>
      </w:r>
      <w:r w:rsidR="001C61B4" w:rsidRPr="00B81DDA">
        <w:rPr>
          <w:rFonts w:ascii="Times New Roman" w:hAnsi="Times New Roman" w:cs="Times New Roman"/>
        </w:rPr>
        <w:t>+π-</w:t>
      </w:r>
      <w:r w:rsidR="001C61B4" w:rsidRPr="00B81DDA">
        <w:rPr>
          <w:rFonts w:ascii="Times New Roman" w:hAnsi="Times New Roman" w:cs="Times New Roman" w:hint="eastAsia"/>
        </w:rPr>
        <w:t>和</w:t>
      </w:r>
      <w:r w:rsidR="001C61B4" w:rsidRPr="00B81DDA">
        <w:rPr>
          <w:rFonts w:ascii="等线" w:eastAsia="等线" w:hAnsi="等线" w:cs="Cambria" w:hint="eastAsia"/>
        </w:rPr>
        <w:t>η介子</w:t>
      </w:r>
      <w:r w:rsidR="001C61B4" w:rsidRPr="00B81DDA">
        <w:rPr>
          <w:rFonts w:ascii="Cambria" w:hAnsi="Cambria" w:cs="Cambria" w:hint="eastAsia"/>
        </w:rPr>
        <w:t>，</w:t>
      </w:r>
      <w:r w:rsidR="00B723E4">
        <w:rPr>
          <w:rFonts w:ascii="Cambria" w:hAnsi="Cambria" w:cs="Cambria" w:hint="eastAsia"/>
        </w:rPr>
        <w:t>用</w:t>
      </w:r>
      <w:r w:rsidR="001C61B4" w:rsidRPr="00B81DDA">
        <w:rPr>
          <w:rFonts w:ascii="Cambria" w:hAnsi="Cambria" w:cs="Cambria" w:hint="eastAsia"/>
        </w:rPr>
        <w:t>反冲</w:t>
      </w:r>
      <w:r w:rsidR="001C61B4" w:rsidRPr="00B81DDA">
        <w:rPr>
          <w:rFonts w:ascii="Times New Roman" w:hAnsi="Times New Roman" w:cs="Times New Roman" w:hint="eastAsia"/>
        </w:rPr>
        <w:t>π</w:t>
      </w:r>
      <w:r w:rsidR="001C61B4" w:rsidRPr="00B81DDA">
        <w:rPr>
          <w:rFonts w:ascii="Times New Roman" w:hAnsi="Times New Roman" w:cs="Times New Roman"/>
        </w:rPr>
        <w:t>+π-</w:t>
      </w:r>
      <w:r w:rsidR="001C61B4" w:rsidRPr="00B81DDA">
        <w:rPr>
          <w:rFonts w:ascii="Times New Roman" w:hAnsi="Times New Roman" w:cs="Times New Roman" w:hint="eastAsia"/>
        </w:rPr>
        <w:t>介子的质量谱</w:t>
      </w:r>
      <w:r w:rsidR="00B723E4">
        <w:rPr>
          <w:rFonts w:ascii="Times New Roman" w:hAnsi="Times New Roman" w:cs="Times New Roman" w:hint="eastAsia"/>
        </w:rPr>
        <w:t>来</w:t>
      </w:r>
      <w:r w:rsidR="001C61B4" w:rsidRPr="00B81DDA">
        <w:rPr>
          <w:rFonts w:ascii="Times New Roman" w:hAnsi="Times New Roman" w:cs="Times New Roman" w:hint="eastAsia"/>
        </w:rPr>
        <w:t>标记</w:t>
      </w:r>
      <w:r w:rsidR="001C61B4">
        <w:rPr>
          <w:rFonts w:hint="eastAsia"/>
        </w:rPr>
        <w:t>J/</w:t>
      </w:r>
      <w:r w:rsidR="001C61B4" w:rsidRPr="00B81DDA">
        <w:rPr>
          <w:rFonts w:ascii="Times New Roman" w:hAnsi="Times New Roman" w:cs="Times New Roman"/>
        </w:rPr>
        <w:t>ψ</w:t>
      </w:r>
      <w:r w:rsidR="001C61B4" w:rsidRPr="00B81DDA">
        <w:rPr>
          <w:rFonts w:ascii="Times New Roman" w:hAnsi="Times New Roman" w:cs="Times New Roman" w:hint="eastAsia"/>
        </w:rPr>
        <w:t>粒子，进一步</w:t>
      </w:r>
      <w:r w:rsidR="00B723E4">
        <w:rPr>
          <w:rFonts w:ascii="Times New Roman" w:hAnsi="Times New Roman" w:cs="Times New Roman" w:hint="eastAsia"/>
        </w:rPr>
        <w:t>用</w:t>
      </w:r>
      <w:r w:rsidR="001C61B4" w:rsidRPr="00B81DDA">
        <w:rPr>
          <w:rFonts w:ascii="Times New Roman" w:hAnsi="Times New Roman" w:cs="Times New Roman" w:hint="eastAsia"/>
        </w:rPr>
        <w:t>反冲π</w:t>
      </w:r>
      <w:r w:rsidR="001C61B4" w:rsidRPr="00B81DDA">
        <w:rPr>
          <w:rFonts w:ascii="Times New Roman" w:hAnsi="Times New Roman" w:cs="Times New Roman"/>
        </w:rPr>
        <w:t>+π-</w:t>
      </w:r>
      <w:r w:rsidR="001C61B4" w:rsidRPr="00B81DDA">
        <w:rPr>
          <w:rFonts w:ascii="等线" w:eastAsia="等线" w:hAnsi="等线" w:cs="Cambria" w:hint="eastAsia"/>
        </w:rPr>
        <w:t>η质量谱</w:t>
      </w:r>
      <w:r w:rsidR="00B723E4">
        <w:rPr>
          <w:rFonts w:ascii="等线" w:eastAsia="等线" w:hAnsi="等线" w:cs="Cambria" w:hint="eastAsia"/>
        </w:rPr>
        <w:t>来</w:t>
      </w:r>
      <w:r w:rsidR="001C61B4" w:rsidRPr="00B81DDA">
        <w:rPr>
          <w:rFonts w:ascii="等线" w:eastAsia="等线" w:hAnsi="等线" w:cs="Cambria" w:hint="eastAsia"/>
        </w:rPr>
        <w:t>标记</w:t>
      </w:r>
      <w:r w:rsidR="001C61B4" w:rsidRPr="00B81DDA">
        <w:rPr>
          <w:rFonts w:ascii="Cambria" w:hAnsi="Cambria" w:cs="Cambria"/>
        </w:rPr>
        <w:t>ϕ</w:t>
      </w:r>
      <w:r w:rsidR="001C61B4" w:rsidRPr="00B81DDA">
        <w:rPr>
          <w:rFonts w:ascii="Cambria" w:hAnsi="Cambria" w:cs="Cambria" w:hint="eastAsia"/>
        </w:rPr>
        <w:t>介子</w:t>
      </w:r>
      <w:r w:rsidR="001C61B4">
        <w:rPr>
          <w:rFonts w:ascii="Cambria" w:hAnsi="Cambria" w:cs="Cambria" w:hint="eastAsia"/>
        </w:rPr>
        <w:t>，</w:t>
      </w:r>
      <w:r w:rsidR="00B723E4">
        <w:rPr>
          <w:rFonts w:ascii="Cambria" w:hAnsi="Cambria" w:cs="Cambria" w:hint="eastAsia"/>
        </w:rPr>
        <w:t>以</w:t>
      </w:r>
      <w:r w:rsidR="001C61B4">
        <w:rPr>
          <w:rFonts w:ascii="Cambria" w:hAnsi="Cambria" w:cs="Cambria" w:hint="eastAsia"/>
        </w:rPr>
        <w:t>确定</w:t>
      </w:r>
      <w:r w:rsidR="001C61B4" w:rsidRPr="00B81DDA">
        <w:rPr>
          <w:rFonts w:ascii="Cambria" w:hAnsi="Cambria" w:cs="Cambria"/>
        </w:rPr>
        <w:t>ϕ</w:t>
      </w:r>
      <w:r w:rsidR="001C61B4" w:rsidRPr="00B81DDA">
        <w:rPr>
          <w:rFonts w:ascii="Cambria" w:hAnsi="Cambria" w:cs="Cambria" w:hint="eastAsia"/>
        </w:rPr>
        <w:t>介子</w:t>
      </w:r>
      <w:r w:rsidR="001C61B4">
        <w:rPr>
          <w:rFonts w:ascii="Cambria" w:hAnsi="Cambria" w:cs="Cambria" w:hint="eastAsia"/>
        </w:rPr>
        <w:t>总数</w:t>
      </w:r>
      <w:r w:rsidR="001C61B4" w:rsidRPr="00B81DDA">
        <w:rPr>
          <w:rFonts w:ascii="Cambria" w:hAnsi="Cambria" w:cs="Cambria" w:hint="eastAsia"/>
        </w:rPr>
        <w:t>。在此基础上，挑选</w:t>
      </w:r>
      <w:r w:rsidR="001C61B4" w:rsidRPr="00B81DDA">
        <w:rPr>
          <w:rFonts w:ascii="Cambria" w:hAnsi="Cambria" w:cs="Cambria"/>
        </w:rPr>
        <w:t>ϕ→K+K-, ϕ→π+π-π0</w:t>
      </w:r>
      <w:r w:rsidR="001C61B4" w:rsidRPr="00B81DDA">
        <w:rPr>
          <w:rFonts w:ascii="Cambria" w:hAnsi="Cambria" w:cs="Cambria"/>
        </w:rPr>
        <w:t>和</w:t>
      </w:r>
      <w:r w:rsidR="001C61B4" w:rsidRPr="00B81DDA">
        <w:rPr>
          <w:rFonts w:ascii="Cambria" w:hAnsi="Cambria" w:cs="Cambria"/>
        </w:rPr>
        <w:t>ϕ→KSKL</w:t>
      </w:r>
      <w:r w:rsidR="001C61B4" w:rsidRPr="00B81DDA">
        <w:rPr>
          <w:rFonts w:ascii="Cambria" w:hAnsi="Cambria" w:cs="Cambria" w:hint="eastAsia"/>
        </w:rPr>
        <w:t>候选</w:t>
      </w:r>
      <w:r w:rsidR="00A250E4">
        <w:rPr>
          <w:rFonts w:ascii="Cambria" w:hAnsi="Cambria" w:cs="Cambria" w:hint="eastAsia"/>
        </w:rPr>
        <w:t>信号</w:t>
      </w:r>
      <w:r w:rsidR="001C61B4" w:rsidRPr="00B81DDA">
        <w:rPr>
          <w:rFonts w:ascii="Cambria" w:hAnsi="Cambria" w:cs="Cambria" w:hint="eastAsia"/>
        </w:rPr>
        <w:t>，</w:t>
      </w:r>
      <w:r w:rsidR="001C61B4">
        <w:rPr>
          <w:rFonts w:ascii="Cambria" w:hAnsi="Cambria" w:cs="Cambria" w:hint="eastAsia"/>
        </w:rPr>
        <w:t>确定</w:t>
      </w:r>
      <w:r w:rsidR="00F75FE0">
        <w:rPr>
          <w:rFonts w:ascii="Cambria" w:hAnsi="Cambria" w:cs="Cambria" w:hint="eastAsia"/>
        </w:rPr>
        <w:t>其</w:t>
      </w:r>
      <w:r w:rsidR="001C61B4">
        <w:rPr>
          <w:rFonts w:ascii="Cambria" w:hAnsi="Cambria" w:cs="Cambria" w:hint="eastAsia"/>
        </w:rPr>
        <w:t>探测效</w:t>
      </w:r>
      <w:r w:rsidR="00F65F24">
        <w:rPr>
          <w:rFonts w:ascii="Cambria" w:hAnsi="Cambria" w:cs="Cambria" w:hint="eastAsia"/>
        </w:rPr>
        <w:t>率</w:t>
      </w:r>
      <w:r w:rsidR="001C61B4">
        <w:rPr>
          <w:rFonts w:ascii="Cambria" w:hAnsi="Cambria" w:cs="Cambria" w:hint="eastAsia"/>
        </w:rPr>
        <w:t>、</w:t>
      </w:r>
      <w:r w:rsidR="00F65F24">
        <w:rPr>
          <w:rFonts w:ascii="Cambria" w:hAnsi="Cambria" w:cs="Cambria" w:hint="eastAsia"/>
        </w:rPr>
        <w:t>开展</w:t>
      </w:r>
      <w:r w:rsidR="001C61B4" w:rsidRPr="00B81DDA">
        <w:rPr>
          <w:rFonts w:ascii="Cambria" w:hAnsi="Cambria" w:cs="Cambria" w:hint="eastAsia"/>
        </w:rPr>
        <w:t>背景分析和系统误差研究，测量</w:t>
      </w:r>
      <w:r w:rsidR="001C61B4" w:rsidRPr="00B81DDA">
        <w:rPr>
          <w:rFonts w:ascii="Cambria" w:hAnsi="Cambria" w:cs="Cambria"/>
        </w:rPr>
        <w:t>ϕ→K+K-, ϕ→π+π-π0</w:t>
      </w:r>
      <w:r w:rsidR="001C61B4" w:rsidRPr="00B81DDA">
        <w:rPr>
          <w:rFonts w:ascii="Cambria" w:hAnsi="Cambria" w:cs="Cambria"/>
        </w:rPr>
        <w:t>和</w:t>
      </w:r>
      <w:r w:rsidR="001C61B4" w:rsidRPr="00B81DDA">
        <w:rPr>
          <w:rFonts w:ascii="Cambria" w:hAnsi="Cambria" w:cs="Cambria"/>
        </w:rPr>
        <w:t>ϕ→KSKL</w:t>
      </w:r>
      <w:r w:rsidR="001C61B4">
        <w:rPr>
          <w:rFonts w:ascii="Cambria" w:hAnsi="Cambria" w:cs="Cambria" w:hint="eastAsia"/>
        </w:rPr>
        <w:t>衰变</w:t>
      </w:r>
      <w:r w:rsidR="001C61B4" w:rsidRPr="00B81DDA">
        <w:rPr>
          <w:rFonts w:ascii="Cambria" w:hAnsi="Cambria" w:cs="Cambria" w:hint="eastAsia"/>
        </w:rPr>
        <w:t>的</w:t>
      </w:r>
      <w:r w:rsidR="00DB68C1">
        <w:rPr>
          <w:rFonts w:ascii="Cambria" w:hAnsi="Cambria" w:cs="Cambria" w:hint="eastAsia"/>
        </w:rPr>
        <w:t>绝对</w:t>
      </w:r>
      <w:r w:rsidR="001C61B4" w:rsidRPr="00B81DDA">
        <w:rPr>
          <w:rFonts w:ascii="Cambria" w:hAnsi="Cambria" w:cs="Cambria" w:hint="eastAsia"/>
        </w:rPr>
        <w:t>分支比。</w:t>
      </w:r>
    </w:p>
    <w:p w14:paraId="64C2DAA7" w14:textId="42EEF219" w:rsidR="007E27A4" w:rsidRDefault="00F10053" w:rsidP="00CA7B9F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14:paraId="768A5973" w14:textId="004DC7B4" w:rsidR="007E27A4" w:rsidRPr="004A10E7" w:rsidRDefault="007E27A4" w:rsidP="001049FF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物理学</w:t>
      </w:r>
      <w:r w:rsidR="004A10E7">
        <w:rPr>
          <w:rFonts w:hint="eastAsia"/>
        </w:rPr>
        <w:t>和</w:t>
      </w:r>
      <w:r w:rsidR="004A10E7">
        <w:rPr>
          <w:rFonts w:hint="eastAsia"/>
        </w:rPr>
        <w:t>C</w:t>
      </w:r>
      <w:r w:rsidR="004A10E7">
        <w:rPr>
          <w:rFonts w:hint="eastAsia"/>
        </w:rPr>
        <w:t>语言学习</w:t>
      </w:r>
      <w:r>
        <w:rPr>
          <w:rFonts w:hint="eastAsia"/>
        </w:rPr>
        <w:t>背景</w:t>
      </w:r>
      <w:r w:rsidR="004A10E7">
        <w:rPr>
          <w:rFonts w:hint="eastAsia"/>
        </w:rPr>
        <w:t>。</w:t>
      </w:r>
    </w:p>
    <w:p w14:paraId="53BC0495" w14:textId="6129F421" w:rsidR="00F10053" w:rsidRDefault="00A34BE5" w:rsidP="00415C63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5F267381" w14:textId="604C5BB5" w:rsidR="00415C63" w:rsidRDefault="005B47E0" w:rsidP="00415C63">
      <w:pPr>
        <w:ind w:leftChars="300" w:left="630"/>
        <w:jc w:val="left"/>
        <w:rPr>
          <w:rFonts w:hint="eastAsia"/>
        </w:rPr>
      </w:pPr>
      <w:r>
        <w:rPr>
          <w:rFonts w:hint="eastAsia"/>
        </w:rPr>
        <w:t>本项目将</w:t>
      </w:r>
      <w:r w:rsidR="008B7E59">
        <w:rPr>
          <w:rFonts w:ascii="Cambria" w:hAnsi="Cambria" w:cs="Cambria" w:hint="eastAsia"/>
        </w:rPr>
        <w:t>在</w:t>
      </w:r>
      <w:r w:rsidR="008B7E59">
        <w:rPr>
          <w:rFonts w:ascii="Cambria" w:hAnsi="Cambria" w:cs="Cambria" w:hint="eastAsia"/>
        </w:rPr>
        <w:t>e+e-</w:t>
      </w:r>
      <w:r w:rsidR="008B7E59">
        <w:rPr>
          <w:rFonts w:ascii="Cambria" w:hAnsi="Cambria" w:cs="Cambria" w:hint="eastAsia"/>
        </w:rPr>
        <w:t>对撞实验上</w:t>
      </w:r>
      <w:r w:rsidR="00C35E26">
        <w:rPr>
          <w:rFonts w:hint="eastAsia"/>
        </w:rPr>
        <w:t>完成</w:t>
      </w:r>
      <w:r w:rsidR="00C35E26" w:rsidRPr="00B81DDA">
        <w:rPr>
          <w:rFonts w:ascii="Cambria" w:hAnsi="Cambria" w:cs="Cambria"/>
        </w:rPr>
        <w:t>ϕ</w:t>
      </w:r>
      <w:r w:rsidR="00C35E26">
        <w:rPr>
          <w:rFonts w:ascii="Cambria" w:hAnsi="Cambria" w:cs="Cambria" w:hint="eastAsia"/>
        </w:rPr>
        <w:t>介子三个黄金衰变道</w:t>
      </w:r>
      <w:r w:rsidR="00C35E26" w:rsidRPr="00B81DDA">
        <w:rPr>
          <w:rFonts w:ascii="Cambria" w:hAnsi="Cambria" w:cs="Cambria"/>
        </w:rPr>
        <w:t>ϕ→K+K-, ϕ→π+π-π0</w:t>
      </w:r>
      <w:r w:rsidR="00C35E26" w:rsidRPr="00B81DDA">
        <w:rPr>
          <w:rFonts w:ascii="Cambria" w:hAnsi="Cambria" w:cs="Cambria"/>
        </w:rPr>
        <w:t>和</w:t>
      </w:r>
      <w:r w:rsidR="00C35E26" w:rsidRPr="00B81DDA">
        <w:rPr>
          <w:rFonts w:ascii="Cambria" w:hAnsi="Cambria" w:cs="Cambria"/>
        </w:rPr>
        <w:t>ϕ→KSKL</w:t>
      </w:r>
      <w:r w:rsidR="008B7E59">
        <w:rPr>
          <w:rFonts w:ascii="Cambria" w:hAnsi="Cambria" w:cs="Cambria" w:hint="eastAsia"/>
        </w:rPr>
        <w:t>绝对</w:t>
      </w:r>
      <w:r w:rsidR="00C35E26" w:rsidRPr="00B81DDA">
        <w:rPr>
          <w:rFonts w:ascii="Cambria" w:hAnsi="Cambria" w:cs="Cambria" w:hint="eastAsia"/>
        </w:rPr>
        <w:t>分支比</w:t>
      </w:r>
      <w:r w:rsidR="00C35E26">
        <w:rPr>
          <w:rFonts w:ascii="Cambria" w:hAnsi="Cambria" w:cs="Cambria" w:hint="eastAsia"/>
        </w:rPr>
        <w:t>的测量</w:t>
      </w:r>
      <w:r w:rsidR="00791B65">
        <w:rPr>
          <w:rFonts w:ascii="Cambria" w:hAnsi="Cambria" w:cs="Cambria" w:hint="eastAsia"/>
        </w:rPr>
        <w:t>，</w:t>
      </w:r>
      <w:r w:rsidR="002561D0">
        <w:rPr>
          <w:rFonts w:ascii="Cambria" w:hAnsi="Cambria" w:cs="Cambria" w:hint="eastAsia"/>
        </w:rPr>
        <w:t>对已有实验结果中发现的偏离现象予以检验或澄清</w:t>
      </w:r>
      <w:r>
        <w:rPr>
          <w:rFonts w:ascii="Cambria" w:hAnsi="Cambria" w:cs="Cambria" w:hint="eastAsia"/>
        </w:rPr>
        <w:t>。</w:t>
      </w:r>
      <w:r w:rsidR="002561D0">
        <w:rPr>
          <w:rFonts w:ascii="Cambria" w:hAnsi="Cambria" w:cs="Cambria" w:hint="eastAsia"/>
        </w:rPr>
        <w:t>相关的研究结果</w:t>
      </w:r>
      <w:r w:rsidR="00DF6B01">
        <w:rPr>
          <w:rFonts w:ascii="Cambria" w:hAnsi="Cambria" w:cs="Cambria" w:hint="eastAsia"/>
        </w:rPr>
        <w:t>将在</w:t>
      </w:r>
      <w:r w:rsidR="00DF6B01">
        <w:rPr>
          <w:rFonts w:ascii="Cambria" w:hAnsi="Cambria" w:cs="Cambria" w:hint="eastAsia"/>
        </w:rPr>
        <w:t>BESIII</w:t>
      </w:r>
      <w:r w:rsidR="00DF6B01">
        <w:rPr>
          <w:rFonts w:ascii="Cambria" w:hAnsi="Cambria" w:cs="Cambria" w:hint="eastAsia"/>
        </w:rPr>
        <w:t>合作组物理组会报告</w:t>
      </w:r>
      <w:r w:rsidR="002561D0">
        <w:rPr>
          <w:rFonts w:ascii="Cambria" w:hAnsi="Cambria" w:cs="Cambria" w:hint="eastAsia"/>
        </w:rPr>
        <w:t>，</w:t>
      </w:r>
      <w:r w:rsidR="002C6467">
        <w:rPr>
          <w:rFonts w:ascii="Cambria" w:hAnsi="Cambria" w:cs="Cambria" w:hint="eastAsia"/>
        </w:rPr>
        <w:t>经后期的进一步整理，</w:t>
      </w:r>
      <w:r w:rsidR="00F67716">
        <w:rPr>
          <w:rFonts w:ascii="Cambria" w:hAnsi="Cambria" w:cs="Cambria" w:hint="eastAsia"/>
        </w:rPr>
        <w:t>有望在物理期刊上发表</w:t>
      </w:r>
      <w:r w:rsidR="002C6467">
        <w:rPr>
          <w:rFonts w:ascii="Cambria" w:hAnsi="Cambria" w:cs="Cambria" w:hint="eastAsia"/>
        </w:rPr>
        <w:t>。</w:t>
      </w:r>
    </w:p>
    <w:p w14:paraId="6F08B479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3C0078D3" w14:textId="400F1ECF" w:rsidR="00F10053" w:rsidRPr="00F10053" w:rsidRDefault="00BD2D20" w:rsidP="00F10053">
      <w:pPr>
        <w:ind w:firstLineChars="200" w:firstLine="420"/>
      </w:pPr>
      <w:r>
        <w:rPr>
          <w:rFonts w:hint="eastAsia"/>
        </w:rPr>
        <w:t>无。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0C992" w14:textId="77777777" w:rsidR="009B1F20" w:rsidRDefault="009B1F20" w:rsidP="003B44C8">
      <w:r>
        <w:separator/>
      </w:r>
    </w:p>
  </w:endnote>
  <w:endnote w:type="continuationSeparator" w:id="0">
    <w:p w14:paraId="7BB2002D" w14:textId="77777777" w:rsidR="009B1F20" w:rsidRDefault="009B1F20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BFDC1" w14:textId="77777777" w:rsidR="009B1F20" w:rsidRDefault="009B1F20" w:rsidP="003B44C8">
      <w:r>
        <w:separator/>
      </w:r>
    </w:p>
  </w:footnote>
  <w:footnote w:type="continuationSeparator" w:id="0">
    <w:p w14:paraId="5AA66AAD" w14:textId="77777777" w:rsidR="009B1F20" w:rsidRDefault="009B1F20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881566"/>
    <w:multiLevelType w:val="hybridMultilevel"/>
    <w:tmpl w:val="5734F56C"/>
    <w:lvl w:ilvl="0" w:tplc="9282101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DB71BBB"/>
    <w:multiLevelType w:val="hybridMultilevel"/>
    <w:tmpl w:val="4BC2AA82"/>
    <w:lvl w:ilvl="0" w:tplc="EE9EC5FE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776027125">
    <w:abstractNumId w:val="1"/>
  </w:num>
  <w:num w:numId="2" w16cid:durableId="392630308">
    <w:abstractNumId w:val="2"/>
  </w:num>
  <w:num w:numId="3" w16cid:durableId="977683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22F0D"/>
    <w:rsid w:val="000504A4"/>
    <w:rsid w:val="000828F4"/>
    <w:rsid w:val="000B2FBB"/>
    <w:rsid w:val="000C423D"/>
    <w:rsid w:val="000C4F26"/>
    <w:rsid w:val="000E2B78"/>
    <w:rsid w:val="000F04E2"/>
    <w:rsid w:val="001049FF"/>
    <w:rsid w:val="00172810"/>
    <w:rsid w:val="00190905"/>
    <w:rsid w:val="001C61B4"/>
    <w:rsid w:val="001E312D"/>
    <w:rsid w:val="001F0D30"/>
    <w:rsid w:val="00205501"/>
    <w:rsid w:val="00242579"/>
    <w:rsid w:val="002561D0"/>
    <w:rsid w:val="00263704"/>
    <w:rsid w:val="00265DA9"/>
    <w:rsid w:val="002B4403"/>
    <w:rsid w:val="002C6467"/>
    <w:rsid w:val="002D0A47"/>
    <w:rsid w:val="002E443D"/>
    <w:rsid w:val="002F367F"/>
    <w:rsid w:val="002F7380"/>
    <w:rsid w:val="0030613D"/>
    <w:rsid w:val="003827AB"/>
    <w:rsid w:val="003877C8"/>
    <w:rsid w:val="003975D5"/>
    <w:rsid w:val="003B44C8"/>
    <w:rsid w:val="003D50C9"/>
    <w:rsid w:val="003E6406"/>
    <w:rsid w:val="003F3B04"/>
    <w:rsid w:val="00401127"/>
    <w:rsid w:val="00415C63"/>
    <w:rsid w:val="00450457"/>
    <w:rsid w:val="0045631E"/>
    <w:rsid w:val="004A10E7"/>
    <w:rsid w:val="004C78B0"/>
    <w:rsid w:val="004D4D5F"/>
    <w:rsid w:val="004E0306"/>
    <w:rsid w:val="004F45AF"/>
    <w:rsid w:val="00503EB1"/>
    <w:rsid w:val="00512606"/>
    <w:rsid w:val="005640AD"/>
    <w:rsid w:val="0059494D"/>
    <w:rsid w:val="005B47E0"/>
    <w:rsid w:val="005F10F0"/>
    <w:rsid w:val="005F42CC"/>
    <w:rsid w:val="00603FC2"/>
    <w:rsid w:val="00657127"/>
    <w:rsid w:val="00662EA0"/>
    <w:rsid w:val="006B5401"/>
    <w:rsid w:val="006F67A1"/>
    <w:rsid w:val="007241B3"/>
    <w:rsid w:val="00744548"/>
    <w:rsid w:val="00751E93"/>
    <w:rsid w:val="007625E4"/>
    <w:rsid w:val="00777387"/>
    <w:rsid w:val="00791B65"/>
    <w:rsid w:val="007B6639"/>
    <w:rsid w:val="007E27A4"/>
    <w:rsid w:val="008126B6"/>
    <w:rsid w:val="008260C1"/>
    <w:rsid w:val="0083353F"/>
    <w:rsid w:val="00871BE0"/>
    <w:rsid w:val="00880723"/>
    <w:rsid w:val="0088768B"/>
    <w:rsid w:val="008921BB"/>
    <w:rsid w:val="008B6C20"/>
    <w:rsid w:val="008B7710"/>
    <w:rsid w:val="008B7E59"/>
    <w:rsid w:val="008C14AD"/>
    <w:rsid w:val="008E44B8"/>
    <w:rsid w:val="008F09B1"/>
    <w:rsid w:val="00900CE5"/>
    <w:rsid w:val="00921BE6"/>
    <w:rsid w:val="009553E7"/>
    <w:rsid w:val="00960A38"/>
    <w:rsid w:val="00960BC9"/>
    <w:rsid w:val="00964452"/>
    <w:rsid w:val="00991D69"/>
    <w:rsid w:val="009B1F20"/>
    <w:rsid w:val="009E42E0"/>
    <w:rsid w:val="009F1D40"/>
    <w:rsid w:val="009F78F3"/>
    <w:rsid w:val="00A12881"/>
    <w:rsid w:val="00A152FE"/>
    <w:rsid w:val="00A250E4"/>
    <w:rsid w:val="00A34BE5"/>
    <w:rsid w:val="00A9134D"/>
    <w:rsid w:val="00AC2169"/>
    <w:rsid w:val="00B30340"/>
    <w:rsid w:val="00B349BF"/>
    <w:rsid w:val="00B40483"/>
    <w:rsid w:val="00B415A1"/>
    <w:rsid w:val="00B46D94"/>
    <w:rsid w:val="00B723E4"/>
    <w:rsid w:val="00B81DDA"/>
    <w:rsid w:val="00B957D7"/>
    <w:rsid w:val="00BB4770"/>
    <w:rsid w:val="00BD2D20"/>
    <w:rsid w:val="00BD635A"/>
    <w:rsid w:val="00C039EC"/>
    <w:rsid w:val="00C07B00"/>
    <w:rsid w:val="00C35E26"/>
    <w:rsid w:val="00C460A7"/>
    <w:rsid w:val="00C83206"/>
    <w:rsid w:val="00CA7B9F"/>
    <w:rsid w:val="00D35168"/>
    <w:rsid w:val="00D430C3"/>
    <w:rsid w:val="00D873D9"/>
    <w:rsid w:val="00DB68C1"/>
    <w:rsid w:val="00DF6B01"/>
    <w:rsid w:val="00E157F5"/>
    <w:rsid w:val="00E45154"/>
    <w:rsid w:val="00E67A55"/>
    <w:rsid w:val="00E83C13"/>
    <w:rsid w:val="00E87321"/>
    <w:rsid w:val="00EE776F"/>
    <w:rsid w:val="00F10053"/>
    <w:rsid w:val="00F4396A"/>
    <w:rsid w:val="00F65F24"/>
    <w:rsid w:val="00F67716"/>
    <w:rsid w:val="00F75FE0"/>
    <w:rsid w:val="00F76953"/>
    <w:rsid w:val="00F961BE"/>
    <w:rsid w:val="00FB331B"/>
    <w:rsid w:val="00FB46A6"/>
    <w:rsid w:val="00FF03F0"/>
    <w:rsid w:val="00F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B552B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mahl</cp:lastModifiedBy>
  <cp:revision>129</cp:revision>
  <dcterms:created xsi:type="dcterms:W3CDTF">2022-04-25T07:04:00Z</dcterms:created>
  <dcterms:modified xsi:type="dcterms:W3CDTF">2024-06-10T10:09:00Z</dcterms:modified>
</cp:coreProperties>
</file>